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69F72" w14:textId="77777777" w:rsidR="00CA4384" w:rsidRPr="00E00485" w:rsidRDefault="00CA4384" w:rsidP="00CA4384">
      <w:pPr>
        <w:autoSpaceDE w:val="0"/>
        <w:autoSpaceDN w:val="0"/>
        <w:adjustRightInd w:val="0"/>
        <w:rPr>
          <w:b/>
          <w:bCs/>
          <w:szCs w:val="22"/>
        </w:rPr>
      </w:pPr>
      <w:r w:rsidRPr="00E00485">
        <w:rPr>
          <w:b/>
          <w:bCs/>
          <w:szCs w:val="22"/>
        </w:rPr>
        <w:t>Nakladatelství ……</w:t>
      </w:r>
    </w:p>
    <w:p w14:paraId="6E1FC0DD" w14:textId="77777777" w:rsidR="00CA4384" w:rsidRPr="00E00485" w:rsidRDefault="00CA4384" w:rsidP="00CA4384">
      <w:pPr>
        <w:autoSpaceDE w:val="0"/>
        <w:autoSpaceDN w:val="0"/>
        <w:adjustRightInd w:val="0"/>
        <w:rPr>
          <w:i/>
          <w:iCs/>
          <w:szCs w:val="22"/>
        </w:rPr>
      </w:pPr>
      <w:r w:rsidRPr="00E00485">
        <w:rPr>
          <w:i/>
          <w:iCs/>
          <w:szCs w:val="22"/>
        </w:rPr>
        <w:t>adresa</w:t>
      </w:r>
    </w:p>
    <w:p w14:paraId="5336C011" w14:textId="77777777" w:rsidR="00CA4384" w:rsidRPr="00E00485" w:rsidRDefault="00CA4384" w:rsidP="00CA4384">
      <w:pPr>
        <w:autoSpaceDE w:val="0"/>
        <w:autoSpaceDN w:val="0"/>
        <w:adjustRightInd w:val="0"/>
        <w:rPr>
          <w:szCs w:val="22"/>
        </w:rPr>
      </w:pPr>
      <w:r w:rsidRPr="00E00485">
        <w:rPr>
          <w:szCs w:val="22"/>
        </w:rPr>
        <w:t>IČO ….</w:t>
      </w:r>
    </w:p>
    <w:p w14:paraId="767327A9" w14:textId="77777777" w:rsidR="00CA4384" w:rsidRPr="00E00485" w:rsidRDefault="00CA4384" w:rsidP="00CA4384">
      <w:pPr>
        <w:autoSpaceDE w:val="0"/>
        <w:autoSpaceDN w:val="0"/>
        <w:adjustRightInd w:val="0"/>
        <w:rPr>
          <w:b/>
          <w:bCs/>
          <w:szCs w:val="22"/>
        </w:rPr>
      </w:pPr>
      <w:r w:rsidRPr="00E00485">
        <w:rPr>
          <w:b/>
          <w:bCs/>
          <w:szCs w:val="22"/>
        </w:rPr>
        <w:t>zastoupené ….</w:t>
      </w:r>
    </w:p>
    <w:p w14:paraId="3AC57648" w14:textId="77777777" w:rsidR="00CA4384" w:rsidRPr="00E00485" w:rsidRDefault="00CA4384" w:rsidP="00CA4384">
      <w:pPr>
        <w:autoSpaceDE w:val="0"/>
        <w:autoSpaceDN w:val="0"/>
        <w:adjustRightInd w:val="0"/>
        <w:rPr>
          <w:b/>
          <w:bCs/>
          <w:szCs w:val="22"/>
        </w:rPr>
      </w:pPr>
      <w:r w:rsidRPr="00E00485">
        <w:rPr>
          <w:b/>
          <w:bCs/>
          <w:szCs w:val="22"/>
        </w:rPr>
        <w:t>(dále jen nakladatelství)</w:t>
      </w:r>
    </w:p>
    <w:p w14:paraId="4457739C" w14:textId="77777777" w:rsidR="00CA4384" w:rsidRPr="00E00485" w:rsidRDefault="00CA4384" w:rsidP="009F2816">
      <w:pPr>
        <w:autoSpaceDE w:val="0"/>
        <w:autoSpaceDN w:val="0"/>
        <w:adjustRightInd w:val="0"/>
        <w:spacing w:before="120" w:after="120"/>
        <w:rPr>
          <w:szCs w:val="22"/>
        </w:rPr>
      </w:pPr>
      <w:r w:rsidRPr="00E00485">
        <w:rPr>
          <w:szCs w:val="22"/>
        </w:rPr>
        <w:t>a</w:t>
      </w:r>
    </w:p>
    <w:p w14:paraId="69FAFE23" w14:textId="77777777" w:rsidR="00CA4384" w:rsidRPr="00E00485" w:rsidRDefault="00CA4384" w:rsidP="00CA4384">
      <w:pPr>
        <w:autoSpaceDE w:val="0"/>
        <w:autoSpaceDN w:val="0"/>
        <w:adjustRightInd w:val="0"/>
        <w:rPr>
          <w:i/>
          <w:iCs/>
          <w:szCs w:val="22"/>
        </w:rPr>
      </w:pPr>
      <w:r w:rsidRPr="00E00485">
        <w:rPr>
          <w:i/>
          <w:iCs/>
          <w:szCs w:val="22"/>
        </w:rPr>
        <w:t>autor</w:t>
      </w:r>
    </w:p>
    <w:p w14:paraId="5CF47614" w14:textId="77777777" w:rsidR="00CA4384" w:rsidRPr="00E00485" w:rsidRDefault="00CA4384" w:rsidP="00CA4384">
      <w:pPr>
        <w:autoSpaceDE w:val="0"/>
        <w:autoSpaceDN w:val="0"/>
        <w:adjustRightInd w:val="0"/>
        <w:rPr>
          <w:i/>
          <w:iCs/>
          <w:szCs w:val="22"/>
        </w:rPr>
      </w:pPr>
      <w:r w:rsidRPr="00E00485">
        <w:rPr>
          <w:i/>
          <w:iCs/>
          <w:szCs w:val="22"/>
        </w:rPr>
        <w:t>adresa</w:t>
      </w:r>
    </w:p>
    <w:p w14:paraId="2962D6A7" w14:textId="77777777" w:rsidR="00CA4384" w:rsidRPr="00E00485" w:rsidRDefault="00CA4384" w:rsidP="00CA4384">
      <w:pPr>
        <w:autoSpaceDE w:val="0"/>
        <w:autoSpaceDN w:val="0"/>
        <w:adjustRightInd w:val="0"/>
        <w:rPr>
          <w:i/>
          <w:iCs/>
          <w:szCs w:val="22"/>
        </w:rPr>
      </w:pPr>
      <w:r w:rsidRPr="00E00485">
        <w:rPr>
          <w:szCs w:val="22"/>
        </w:rPr>
        <w:t xml:space="preserve">r. č. </w:t>
      </w:r>
      <w:r w:rsidRPr="00E00485">
        <w:rPr>
          <w:i/>
          <w:iCs/>
          <w:szCs w:val="22"/>
        </w:rPr>
        <w:t>….</w:t>
      </w:r>
    </w:p>
    <w:p w14:paraId="4FD18209" w14:textId="77777777" w:rsidR="00CA4384" w:rsidRPr="00E00485" w:rsidRDefault="00CA4384" w:rsidP="00CA4384">
      <w:pPr>
        <w:rPr>
          <w:b/>
          <w:sz w:val="30"/>
        </w:rPr>
      </w:pPr>
      <w:r w:rsidRPr="00E00485">
        <w:rPr>
          <w:b/>
          <w:bCs/>
          <w:szCs w:val="22"/>
        </w:rPr>
        <w:t>(dále jen autor)</w:t>
      </w:r>
    </w:p>
    <w:p w14:paraId="3376640B" w14:textId="77777777" w:rsidR="00CA4384" w:rsidRDefault="00CA4384" w:rsidP="00CA4384">
      <w:pPr>
        <w:rPr>
          <w:b/>
          <w:sz w:val="28"/>
        </w:rPr>
      </w:pPr>
    </w:p>
    <w:p w14:paraId="00F9D718" w14:textId="159AA385" w:rsidR="00CA4384" w:rsidRPr="00B30105" w:rsidRDefault="00CA4384" w:rsidP="00CA4384">
      <w:pPr>
        <w:jc w:val="center"/>
        <w:rPr>
          <w:sz w:val="20"/>
        </w:rPr>
      </w:pPr>
      <w:r w:rsidRPr="008553E1">
        <w:t>uzavírají</w:t>
      </w:r>
      <w:r w:rsidR="006C6336">
        <w:t xml:space="preserve"> </w:t>
      </w:r>
      <w:r w:rsidRPr="008553E1">
        <w:t>tuto</w:t>
      </w:r>
      <w:r w:rsidRPr="00B30105">
        <w:rPr>
          <w:sz w:val="20"/>
        </w:rPr>
        <w:t xml:space="preserve"> </w:t>
      </w:r>
    </w:p>
    <w:p w14:paraId="0BBD549E" w14:textId="77777777" w:rsidR="00CA4384" w:rsidRDefault="00CA4384" w:rsidP="00CA4384">
      <w:pPr>
        <w:jc w:val="center"/>
      </w:pPr>
    </w:p>
    <w:p w14:paraId="7963DAE8" w14:textId="77777777" w:rsidR="00CA4384" w:rsidRDefault="00CA4384" w:rsidP="00CA4384">
      <w:pPr>
        <w:tabs>
          <w:tab w:val="left" w:pos="432"/>
        </w:tabs>
        <w:jc w:val="center"/>
        <w:rPr>
          <w:b/>
          <w:sz w:val="36"/>
        </w:rPr>
      </w:pPr>
      <w:r>
        <w:rPr>
          <w:b/>
          <w:sz w:val="36"/>
        </w:rPr>
        <w:t>Licenční smlouvu o vydání díla</w:t>
      </w:r>
    </w:p>
    <w:p w14:paraId="06D1F3C1" w14:textId="77777777" w:rsidR="00CA4384" w:rsidRDefault="00CA4384" w:rsidP="00CA4384">
      <w:pPr>
        <w:tabs>
          <w:tab w:val="left" w:pos="432"/>
        </w:tabs>
        <w:jc w:val="center"/>
      </w:pPr>
    </w:p>
    <w:p w14:paraId="3F80D98D" w14:textId="77777777" w:rsidR="00CA4384" w:rsidRPr="008553E1" w:rsidRDefault="00CA4384" w:rsidP="00CA4384">
      <w:pPr>
        <w:jc w:val="both"/>
      </w:pPr>
      <w:r w:rsidRPr="008553E1">
        <w:t xml:space="preserve">kterou autor poskytuje nakladateli licenci vydat knižně dílo </w:t>
      </w:r>
    </w:p>
    <w:p w14:paraId="4D26D708" w14:textId="77777777" w:rsidR="00CA4384" w:rsidRPr="00CA4384" w:rsidRDefault="00CA4384" w:rsidP="00CA4384">
      <w:pPr>
        <w:tabs>
          <w:tab w:val="left" w:pos="432"/>
          <w:tab w:val="right" w:leader="dot" w:pos="4608"/>
          <w:tab w:val="left" w:pos="4752"/>
        </w:tabs>
        <w:spacing w:before="120" w:after="120"/>
        <w:jc w:val="center"/>
        <w:rPr>
          <w:b/>
          <w:i/>
          <w:sz w:val="28"/>
        </w:rPr>
      </w:pPr>
      <w:r w:rsidRPr="00CA4384">
        <w:rPr>
          <w:b/>
          <w:i/>
          <w:sz w:val="28"/>
        </w:rPr>
        <w:t>Titul knihy</w:t>
      </w:r>
    </w:p>
    <w:p w14:paraId="66141B74" w14:textId="77777777" w:rsidR="00CA4384" w:rsidRPr="008553E1" w:rsidRDefault="00CA4384" w:rsidP="00CA4384">
      <w:pPr>
        <w:tabs>
          <w:tab w:val="left" w:pos="432"/>
          <w:tab w:val="right" w:leader="dot" w:pos="4608"/>
          <w:tab w:val="left" w:pos="4752"/>
        </w:tabs>
        <w:jc w:val="both"/>
      </w:pPr>
      <w:r w:rsidRPr="00E00485">
        <w:t>(dále jen dílo), v rozsahu cca</w:t>
      </w:r>
      <w:r w:rsidRPr="00E00485">
        <w:rPr>
          <w:b/>
        </w:rPr>
        <w:t xml:space="preserve"> </w:t>
      </w:r>
      <w:r w:rsidRPr="00E00485">
        <w:t xml:space="preserve">... normostran </w:t>
      </w:r>
      <w:r w:rsidRPr="008553E1">
        <w:t>za podmínek dále uvedených:</w:t>
      </w:r>
    </w:p>
    <w:p w14:paraId="2C6E3145" w14:textId="77777777" w:rsidR="00CA4384" w:rsidRDefault="00CA4384" w:rsidP="00CA4384">
      <w:pPr>
        <w:tabs>
          <w:tab w:val="left" w:pos="432"/>
          <w:tab w:val="right" w:leader="dot" w:pos="4608"/>
          <w:tab w:val="left" w:pos="4752"/>
        </w:tabs>
        <w:jc w:val="both"/>
      </w:pPr>
    </w:p>
    <w:p w14:paraId="1A64EEC6" w14:textId="77777777" w:rsidR="00CA4384" w:rsidRPr="00E00485" w:rsidRDefault="00CA4384" w:rsidP="00CA4384">
      <w:pPr>
        <w:tabs>
          <w:tab w:val="left" w:pos="720"/>
        </w:tabs>
        <w:jc w:val="center"/>
      </w:pPr>
      <w:r w:rsidRPr="00E00485">
        <w:t xml:space="preserve">čl. </w:t>
      </w:r>
      <w:r>
        <w:t>I</w:t>
      </w:r>
    </w:p>
    <w:p w14:paraId="2D28D914" w14:textId="77777777" w:rsidR="00CA4384" w:rsidRPr="00B94176" w:rsidRDefault="00CA4384" w:rsidP="00CA4384">
      <w:pPr>
        <w:pStyle w:val="Nadpis2"/>
        <w:spacing w:before="0" w:after="60"/>
        <w:jc w:val="center"/>
        <w:rPr>
          <w:sz w:val="28"/>
        </w:rPr>
      </w:pPr>
      <w:r w:rsidRPr="00B94176">
        <w:rPr>
          <w:sz w:val="28"/>
        </w:rPr>
        <w:t>Rozsah licence a odměna</w:t>
      </w:r>
    </w:p>
    <w:p w14:paraId="131CA21F" w14:textId="77777777" w:rsidR="00CA4384" w:rsidRPr="008553E1" w:rsidRDefault="00CA4384" w:rsidP="00CA4384">
      <w:pPr>
        <w:numPr>
          <w:ilvl w:val="0"/>
          <w:numId w:val="1"/>
        </w:numPr>
        <w:tabs>
          <w:tab w:val="left" w:pos="864"/>
        </w:tabs>
        <w:ind w:left="437" w:hanging="437"/>
        <w:jc w:val="both"/>
      </w:pPr>
      <w:r w:rsidRPr="008553E1">
        <w:t>Autor poskytuje za podmínek dále v této smlouvě sjednaných nakladateli výhradní licenci k výkonu práva dílo užít těmito způsoby:</w:t>
      </w:r>
    </w:p>
    <w:p w14:paraId="4C84282C" w14:textId="77777777" w:rsidR="00CA4384" w:rsidRPr="008553E1" w:rsidRDefault="00CA4384" w:rsidP="00CA4384">
      <w:pPr>
        <w:numPr>
          <w:ilvl w:val="1"/>
          <w:numId w:val="4"/>
        </w:numPr>
        <w:tabs>
          <w:tab w:val="clear" w:pos="1440"/>
        </w:tabs>
        <w:ind w:left="993" w:hanging="284"/>
      </w:pPr>
      <w:r w:rsidRPr="008553E1">
        <w:t>rozmnožovat dílo</w:t>
      </w:r>
    </w:p>
    <w:p w14:paraId="05060092" w14:textId="77777777" w:rsidR="00CA4384" w:rsidRPr="008553E1" w:rsidRDefault="00CA4384" w:rsidP="00CA4384">
      <w:pPr>
        <w:numPr>
          <w:ilvl w:val="1"/>
          <w:numId w:val="4"/>
        </w:numPr>
        <w:tabs>
          <w:tab w:val="clear" w:pos="1440"/>
        </w:tabs>
        <w:ind w:left="993" w:hanging="284"/>
      </w:pPr>
      <w:r w:rsidRPr="008553E1">
        <w:t>rozšiřovat dílo na celém světě</w:t>
      </w:r>
    </w:p>
    <w:p w14:paraId="525099AF" w14:textId="77777777" w:rsidR="007A3849" w:rsidRPr="008553E1" w:rsidRDefault="007A3849" w:rsidP="007A3849">
      <w:pPr>
        <w:numPr>
          <w:ilvl w:val="1"/>
          <w:numId w:val="4"/>
        </w:numPr>
        <w:tabs>
          <w:tab w:val="clear" w:pos="1440"/>
        </w:tabs>
        <w:ind w:left="993" w:hanging="284"/>
      </w:pPr>
      <w:r>
        <w:t xml:space="preserve">poskytovat třetím osobám podlicence </w:t>
      </w:r>
      <w:r w:rsidRPr="001B09E0">
        <w:t xml:space="preserve">k úplatnému sdělování díla veřejnosti </w:t>
      </w:r>
      <w:r>
        <w:t xml:space="preserve">v elektronické formě </w:t>
      </w:r>
      <w:r w:rsidRPr="001B09E0">
        <w:t>ve smyslu § 18 autorského</w:t>
      </w:r>
      <w:r>
        <w:t xml:space="preserve"> zákona</w:t>
      </w:r>
      <w:r w:rsidRPr="001B09E0">
        <w:t xml:space="preserve"> </w:t>
      </w:r>
    </w:p>
    <w:p w14:paraId="7924B4B3" w14:textId="77777777" w:rsidR="00CA4384" w:rsidRPr="008553E1" w:rsidRDefault="00CA4384" w:rsidP="00CA4384">
      <w:pPr>
        <w:spacing w:after="60"/>
        <w:ind w:left="425"/>
        <w:jc w:val="both"/>
      </w:pPr>
      <w:r w:rsidRPr="008553E1">
        <w:t xml:space="preserve">Rozmnožováním díla se rozumí zhotovování rozmnoženin díla (dále jen </w:t>
      </w:r>
      <w:r>
        <w:t>výtisků</w:t>
      </w:r>
      <w:r w:rsidRPr="008553E1">
        <w:t>) v knižní nebo elektronické formě, v jednom nebo více vydáních, v jazyce českém</w:t>
      </w:r>
      <w:r w:rsidR="007A3849">
        <w:t>.</w:t>
      </w:r>
      <w:r w:rsidRPr="008553E1">
        <w:t xml:space="preserve"> </w:t>
      </w:r>
      <w:r w:rsidR="007A3849">
        <w:t>Počet rozmnoženin v knižní podobě nesmí přesáhnout</w:t>
      </w:r>
      <w:r w:rsidR="007A3849" w:rsidRPr="008553E1">
        <w:t xml:space="preserve"> </w:t>
      </w:r>
      <w:r w:rsidRPr="00CA4384">
        <w:rPr>
          <w:b/>
          <w:i/>
        </w:rPr>
        <w:t>…. výtisků</w:t>
      </w:r>
      <w:r>
        <w:rPr>
          <w:rStyle w:val="Znakapoznpodarou"/>
          <w:i/>
        </w:rPr>
        <w:footnoteReference w:id="1"/>
      </w:r>
      <w:r w:rsidRPr="008553E1">
        <w:t>. Licence se poskytuje jako výhradní, a to na dobu ... let ode dne podpisu této smlouvy.</w:t>
      </w:r>
    </w:p>
    <w:p w14:paraId="103526F9" w14:textId="77777777" w:rsidR="00CA4384" w:rsidRPr="008553E1" w:rsidRDefault="00CA4384" w:rsidP="00CA4384">
      <w:pPr>
        <w:numPr>
          <w:ilvl w:val="0"/>
          <w:numId w:val="1"/>
        </w:numPr>
        <w:tabs>
          <w:tab w:val="left" w:pos="864"/>
        </w:tabs>
        <w:spacing w:after="60"/>
        <w:ind w:left="437" w:hanging="437"/>
        <w:jc w:val="both"/>
      </w:pPr>
      <w:r w:rsidRPr="008553E1">
        <w:t>Autor nesmí po dobu, na kterou licenci nakladateli poskytl, poskytnout licenci třetí osobě a je současně povinen sám se zdržet výkonu práva dílo užít způsoby, ke kterým licenci nakladateli poskytl.</w:t>
      </w:r>
    </w:p>
    <w:p w14:paraId="6224E051" w14:textId="77777777" w:rsidR="00CA4384" w:rsidRPr="008553E1" w:rsidRDefault="00CA4384" w:rsidP="00CA4384">
      <w:pPr>
        <w:numPr>
          <w:ilvl w:val="0"/>
          <w:numId w:val="1"/>
        </w:numPr>
        <w:tabs>
          <w:tab w:val="left" w:pos="864"/>
        </w:tabs>
        <w:spacing w:after="60"/>
        <w:ind w:left="437" w:hanging="437"/>
        <w:jc w:val="both"/>
      </w:pPr>
      <w:r w:rsidRPr="008553E1">
        <w:t>Licence se sjednává jako opravňující, pokud není dále dohodnuto jinak, a nakladatel proto není povinen licenci v plném rozsahu poskytnutých oprávnění využít.</w:t>
      </w:r>
    </w:p>
    <w:p w14:paraId="3BBE76AB" w14:textId="77777777" w:rsidR="00CA4384" w:rsidRPr="00CA4384" w:rsidRDefault="00CA4384" w:rsidP="00CA4384">
      <w:pPr>
        <w:numPr>
          <w:ilvl w:val="0"/>
          <w:numId w:val="1"/>
        </w:numPr>
        <w:tabs>
          <w:tab w:val="left" w:pos="864"/>
        </w:tabs>
        <w:ind w:left="437" w:hanging="437"/>
        <w:jc w:val="both"/>
        <w:rPr>
          <w:b/>
          <w:i/>
        </w:rPr>
      </w:pPr>
      <w:r w:rsidRPr="008553E1">
        <w:t xml:space="preserve">Za udělení licence k vydání zaplatí nakladatel autorovi honorář </w:t>
      </w:r>
      <w:r w:rsidRPr="00CA4384">
        <w:rPr>
          <w:b/>
          <w:i/>
        </w:rPr>
        <w:t>určený jako procentní podíl z doporučené ceny každého prodaného výtisky (bez DPH) takto:</w:t>
      </w:r>
    </w:p>
    <w:p w14:paraId="14DB3F89" w14:textId="77777777" w:rsidR="00CA4384" w:rsidRPr="00CA4384" w:rsidRDefault="00CA4384" w:rsidP="00CA4384">
      <w:pPr>
        <w:ind w:left="900"/>
        <w:jc w:val="both"/>
        <w:rPr>
          <w:b/>
          <w:i/>
        </w:rPr>
      </w:pPr>
      <w:r w:rsidRPr="00CA4384">
        <w:rPr>
          <w:b/>
          <w:i/>
        </w:rPr>
        <w:t>7 % při prodeji 1.–3000. výtisku,</w:t>
      </w:r>
    </w:p>
    <w:p w14:paraId="3A213433" w14:textId="77777777" w:rsidR="00CA4384" w:rsidRPr="00CA4384" w:rsidRDefault="00CA4384" w:rsidP="00CA4384">
      <w:pPr>
        <w:ind w:left="900"/>
        <w:jc w:val="both"/>
        <w:rPr>
          <w:b/>
          <w:i/>
        </w:rPr>
      </w:pPr>
      <w:r w:rsidRPr="00CA4384">
        <w:rPr>
          <w:b/>
          <w:i/>
        </w:rPr>
        <w:t>8 % při prodeji 3001.–5000. výtisku,</w:t>
      </w:r>
    </w:p>
    <w:p w14:paraId="26DC62AB" w14:textId="77777777" w:rsidR="00CA4384" w:rsidRPr="00CA4384" w:rsidRDefault="00CA4384" w:rsidP="00CA4384">
      <w:pPr>
        <w:ind w:left="900"/>
        <w:jc w:val="both"/>
        <w:rPr>
          <w:b/>
          <w:i/>
        </w:rPr>
      </w:pPr>
      <w:r w:rsidRPr="00CA4384">
        <w:rPr>
          <w:b/>
          <w:i/>
        </w:rPr>
        <w:t>10 % při prodeji 5001.–10 000. výtisku,</w:t>
      </w:r>
    </w:p>
    <w:p w14:paraId="6FC2014D" w14:textId="77777777" w:rsidR="00CA4384" w:rsidRDefault="00CA4384" w:rsidP="00CA4384">
      <w:pPr>
        <w:ind w:left="900"/>
        <w:jc w:val="both"/>
      </w:pPr>
      <w:r w:rsidRPr="00CA4384">
        <w:rPr>
          <w:b/>
          <w:i/>
        </w:rPr>
        <w:t>12 % z doporučené ceny každého dalšího prodaného výtisku</w:t>
      </w:r>
      <w:r w:rsidRPr="007E031A">
        <w:rPr>
          <w:i/>
        </w:rPr>
        <w:t>.</w:t>
      </w:r>
      <w:r>
        <w:rPr>
          <w:rStyle w:val="Znakapoznpodarou"/>
        </w:rPr>
        <w:footnoteReference w:id="2"/>
      </w:r>
      <w:r>
        <w:rPr>
          <w:rStyle w:val="Znakapoznpodarou"/>
        </w:rPr>
        <w:t>)</w:t>
      </w:r>
    </w:p>
    <w:p w14:paraId="00B8D63F" w14:textId="77777777" w:rsidR="006562E8" w:rsidRDefault="006562E8" w:rsidP="006562E8">
      <w:pPr>
        <w:ind w:left="425"/>
        <w:jc w:val="both"/>
      </w:pPr>
      <w:r>
        <w:t>Nakladatel dále autorovi zaplatí</w:t>
      </w:r>
    </w:p>
    <w:p w14:paraId="4DFFD852" w14:textId="77777777" w:rsidR="006562E8" w:rsidRPr="00166FB5" w:rsidRDefault="006562E8" w:rsidP="006562E8">
      <w:pPr>
        <w:ind w:left="900"/>
        <w:jc w:val="both"/>
        <w:rPr>
          <w:i/>
        </w:rPr>
      </w:pPr>
      <w:r w:rsidRPr="006562E8">
        <w:rPr>
          <w:b/>
          <w:i/>
        </w:rPr>
        <w:lastRenderedPageBreak/>
        <w:t xml:space="preserve">25 % </w:t>
      </w:r>
      <w:r w:rsidRPr="00166FB5">
        <w:rPr>
          <w:i/>
        </w:rPr>
        <w:t>z odměny, kterou získá od třetích osob za plnění podlicenčních smluv t</w:t>
      </w:r>
      <w:r w:rsidR="00166FB5">
        <w:rPr>
          <w:i/>
        </w:rPr>
        <w:t>ý</w:t>
      </w:r>
      <w:r w:rsidRPr="00166FB5">
        <w:rPr>
          <w:i/>
        </w:rPr>
        <w:t>kajících se šíření díla v elektronické podobě (bez DPH)</w:t>
      </w:r>
    </w:p>
    <w:p w14:paraId="6B1AACC9" w14:textId="77777777" w:rsidR="00CA4384" w:rsidRPr="008553E1" w:rsidRDefault="00CA4384" w:rsidP="006562E8">
      <w:pPr>
        <w:tabs>
          <w:tab w:val="left" w:pos="864"/>
        </w:tabs>
        <w:spacing w:before="120" w:after="60"/>
        <w:ind w:left="425"/>
        <w:jc w:val="both"/>
      </w:pPr>
      <w:r w:rsidRPr="008553E1">
        <w:t xml:space="preserve">Nakladatel se zavazuje zaplatit autorovi nevratnou zúčtovatelnou zálohu na honorář ve výši </w:t>
      </w:r>
      <w:r w:rsidRPr="007E031A">
        <w:t>…</w:t>
      </w:r>
      <w:r w:rsidRPr="008553E1">
        <w:rPr>
          <w:color w:val="FF0000"/>
        </w:rPr>
        <w:t xml:space="preserve"> </w:t>
      </w:r>
      <w:r w:rsidRPr="008553E1">
        <w:t xml:space="preserve">Kč do 21 (jedenadvaceti) dnů od </w:t>
      </w:r>
      <w:r w:rsidRPr="00CA4384">
        <w:rPr>
          <w:b/>
          <w:i/>
        </w:rPr>
        <w:t>vydání díla * přijetí rukopisu * podpisu smlouvy</w:t>
      </w:r>
      <w:r w:rsidRPr="008553E1">
        <w:t>.</w:t>
      </w:r>
      <w:r>
        <w:rPr>
          <w:rStyle w:val="Znakapoznpodarou"/>
        </w:rPr>
        <w:footnoteReference w:id="3"/>
      </w:r>
    </w:p>
    <w:p w14:paraId="79638F01" w14:textId="77777777" w:rsidR="00CA4384" w:rsidRPr="008553E1" w:rsidRDefault="00CA4384" w:rsidP="00CA4384">
      <w:pPr>
        <w:numPr>
          <w:ilvl w:val="0"/>
          <w:numId w:val="1"/>
        </w:numPr>
        <w:tabs>
          <w:tab w:val="left" w:pos="864"/>
        </w:tabs>
        <w:spacing w:after="60"/>
        <w:ind w:left="437" w:hanging="437"/>
        <w:jc w:val="both"/>
      </w:pPr>
      <w:r w:rsidRPr="008553E1">
        <w:t xml:space="preserve">Všechny finanční částky dle předchozího článku budou vypláceny v českých korunách a budou poukázány </w:t>
      </w:r>
      <w:r w:rsidRPr="00CA4384">
        <w:rPr>
          <w:b/>
          <w:i/>
        </w:rPr>
        <w:t>v hotovosti k rukám autora na jeho adresu / na bankovní účet číslo: ........................................</w:t>
      </w:r>
      <w:r w:rsidRPr="000D1321">
        <w:t xml:space="preserve"> </w:t>
      </w:r>
      <w:r>
        <w:rPr>
          <w:vertAlign w:val="superscript"/>
        </w:rPr>
        <w:t>2</w:t>
      </w:r>
      <w:r w:rsidRPr="000D1321">
        <w:t>.</w:t>
      </w:r>
    </w:p>
    <w:p w14:paraId="7B722075" w14:textId="77777777" w:rsidR="00CA4384" w:rsidRPr="000D1321" w:rsidRDefault="00CA4384" w:rsidP="00CA4384">
      <w:pPr>
        <w:numPr>
          <w:ilvl w:val="0"/>
          <w:numId w:val="1"/>
        </w:numPr>
        <w:tabs>
          <w:tab w:val="left" w:pos="864"/>
        </w:tabs>
        <w:ind w:left="437" w:hanging="437"/>
        <w:jc w:val="both"/>
      </w:pPr>
      <w:r w:rsidRPr="000D1321">
        <w:t xml:space="preserve">Autorský honorář je splatný </w:t>
      </w:r>
      <w:r w:rsidRPr="00CA4384">
        <w:rPr>
          <w:b/>
          <w:i/>
        </w:rPr>
        <w:t xml:space="preserve">do 21 (jedenadvaceti) dnů po vydání díla. Vydáním díla se zde míní první den jeho šíření v knižní prodejní síti. / dvakrát ročně a bude vypočítáván podle prodeje knihy každoročně vždy k 30. červnu a k 31. prosinci. </w:t>
      </w:r>
      <w:r>
        <w:rPr>
          <w:b/>
          <w:i/>
        </w:rPr>
        <w:t xml:space="preserve">/ jednou ročně a bude vypočítáván </w:t>
      </w:r>
      <w:r w:rsidRPr="00CA4384">
        <w:rPr>
          <w:b/>
          <w:i/>
        </w:rPr>
        <w:t>podle prodeje knihy každoročně vždy k 31. prosinci.</w:t>
      </w:r>
      <w:r>
        <w:rPr>
          <w:b/>
          <w:i/>
        </w:rPr>
        <w:t xml:space="preserve"> </w:t>
      </w:r>
      <w:r w:rsidRPr="00CA4384">
        <w:rPr>
          <w:b/>
          <w:i/>
        </w:rPr>
        <w:t>Nakladatel provede platby do 60 dnů od kalkulačního data. Spolu s platbou poskytne autorovi zprávu o prodeji, která bude obsahovat počet výtisků vydaných, prodaných a výtisků na skladě.</w:t>
      </w:r>
      <w:r w:rsidRPr="000D1321">
        <w:t xml:space="preserve"> </w:t>
      </w:r>
      <w:r w:rsidRPr="000D1321">
        <w:rPr>
          <w:vertAlign w:val="superscript"/>
        </w:rPr>
        <w:t>2</w:t>
      </w:r>
    </w:p>
    <w:p w14:paraId="64541586" w14:textId="77777777" w:rsidR="00CA4384" w:rsidRPr="008553E1" w:rsidRDefault="00CA4384" w:rsidP="00CA4384">
      <w:pPr>
        <w:numPr>
          <w:ilvl w:val="0"/>
          <w:numId w:val="1"/>
        </w:numPr>
        <w:tabs>
          <w:tab w:val="left" w:pos="864"/>
        </w:tabs>
        <w:spacing w:after="60"/>
        <w:ind w:left="437" w:hanging="437"/>
        <w:jc w:val="both"/>
      </w:pPr>
      <w:r w:rsidRPr="008553E1">
        <w:t>Autorský honorář nenáleží autorovi za zbytkové výtisky, které nakladatel prodá levněji než za výrobní cenu. Tyto výtisky však nakladatel  může prodávat až po uplynutí 12 měsíců od posledního vydání resp. dotisku díla.</w:t>
      </w:r>
    </w:p>
    <w:p w14:paraId="08CA9A9D" w14:textId="77777777" w:rsidR="00CA4384" w:rsidRPr="00B30105" w:rsidRDefault="00CA4384" w:rsidP="00CA4384">
      <w:pPr>
        <w:tabs>
          <w:tab w:val="left" w:pos="720"/>
        </w:tabs>
        <w:jc w:val="center"/>
        <w:rPr>
          <w:sz w:val="20"/>
        </w:rPr>
      </w:pPr>
    </w:p>
    <w:p w14:paraId="5F9A1FD9" w14:textId="77777777" w:rsidR="00CA4384" w:rsidRPr="00E00485" w:rsidRDefault="00CA4384" w:rsidP="00CA4384">
      <w:pPr>
        <w:tabs>
          <w:tab w:val="left" w:pos="720"/>
        </w:tabs>
        <w:jc w:val="center"/>
      </w:pPr>
      <w:r w:rsidRPr="00E00485">
        <w:t xml:space="preserve">čl. </w:t>
      </w:r>
      <w:r>
        <w:t>II</w:t>
      </w:r>
    </w:p>
    <w:p w14:paraId="36C4A51E" w14:textId="77777777" w:rsidR="00CA4384" w:rsidRPr="00B94176" w:rsidRDefault="00CA4384" w:rsidP="00CA4384">
      <w:pPr>
        <w:pStyle w:val="Nadpis2"/>
        <w:spacing w:before="0" w:after="60"/>
        <w:jc w:val="center"/>
        <w:rPr>
          <w:sz w:val="28"/>
        </w:rPr>
      </w:pPr>
      <w:r w:rsidRPr="00B94176">
        <w:rPr>
          <w:sz w:val="28"/>
        </w:rPr>
        <w:t>Vydání díla</w:t>
      </w:r>
    </w:p>
    <w:p w14:paraId="30FF4F35" w14:textId="77777777" w:rsidR="00CA4384" w:rsidRPr="008553E1" w:rsidRDefault="00CA4384" w:rsidP="00CA4384">
      <w:pPr>
        <w:numPr>
          <w:ilvl w:val="0"/>
          <w:numId w:val="3"/>
        </w:numPr>
        <w:tabs>
          <w:tab w:val="left" w:pos="864"/>
        </w:tabs>
        <w:spacing w:after="120"/>
        <w:jc w:val="both"/>
      </w:pPr>
      <w:r w:rsidRPr="008553E1">
        <w:t>Autor prohlašuje, že mu patří autorská práva k uvedenému dílu bez jakéhokoliv omezení, a ručí za škodu, která by vznikla nakladateli z nesprávnosti tohoto prohlášení. Autor nese právní odpovědnost za všechny informace uvedené v díle a za eventuelní majetkovou újmu, hrozící nakladateli z důvodů jejich nepravdivosti.</w:t>
      </w:r>
    </w:p>
    <w:p w14:paraId="4D8E7FE4" w14:textId="77777777" w:rsidR="00CA4384" w:rsidRPr="008553E1" w:rsidRDefault="00CA4384" w:rsidP="00CA4384">
      <w:pPr>
        <w:numPr>
          <w:ilvl w:val="0"/>
          <w:numId w:val="3"/>
        </w:numPr>
        <w:tabs>
          <w:tab w:val="left" w:pos="864"/>
        </w:tabs>
        <w:spacing w:after="120"/>
        <w:jc w:val="both"/>
      </w:pPr>
      <w:r w:rsidRPr="008553E1">
        <w:t xml:space="preserve">Nakladatel je oprávněn prodávat výtisky </w:t>
      </w:r>
      <w:r>
        <w:t xml:space="preserve">knihy </w:t>
      </w:r>
      <w:r w:rsidRPr="008553E1">
        <w:t>za cenu, kterou sám určí.</w:t>
      </w:r>
    </w:p>
    <w:p w14:paraId="6ECD2D49" w14:textId="77777777" w:rsidR="00CA4384" w:rsidRPr="00CA4384" w:rsidRDefault="00CA4384" w:rsidP="00CA4384">
      <w:pPr>
        <w:numPr>
          <w:ilvl w:val="0"/>
          <w:numId w:val="3"/>
        </w:numPr>
        <w:tabs>
          <w:tab w:val="left" w:pos="851"/>
        </w:tabs>
        <w:jc w:val="both"/>
        <w:rPr>
          <w:b/>
          <w:i/>
        </w:rPr>
      </w:pPr>
      <w:r w:rsidRPr="00CA4384">
        <w:rPr>
          <w:b/>
          <w:i/>
        </w:rPr>
        <w:t>Dodání díla:</w:t>
      </w:r>
    </w:p>
    <w:p w14:paraId="504F3318" w14:textId="77777777" w:rsidR="00CA4384" w:rsidRPr="00CA4384" w:rsidRDefault="00CA4384" w:rsidP="00CA4384">
      <w:pPr>
        <w:tabs>
          <w:tab w:val="left" w:pos="432"/>
          <w:tab w:val="left" w:pos="709"/>
        </w:tabs>
        <w:ind w:left="709" w:hanging="709"/>
        <w:jc w:val="both"/>
        <w:rPr>
          <w:b/>
          <w:i/>
        </w:rPr>
      </w:pPr>
      <w:r w:rsidRPr="00CA4384">
        <w:rPr>
          <w:b/>
          <w:i/>
        </w:rPr>
        <w:tab/>
        <w:t>a)</w:t>
      </w:r>
      <w:r w:rsidRPr="00CA4384">
        <w:rPr>
          <w:b/>
          <w:i/>
        </w:rPr>
        <w:tab/>
        <w:t>Autor se zavazuje dodat nakladateli rukopis díla v konečném znění, úplný a připravený k redakčnímu zpracování nejpozději do .......... Zároveň s rukopisem odevzdá autor nakladateli součásti rukopisu, tj. obrazové přílohy, fotografie, mapy aj., a pokud mu k nim nepřísluší autorské právo, sdělí současně nakladateli, kdo je nositelem autorských práv. Rukopis se považuje za dodaný, bude</w:t>
      </w:r>
      <w:r w:rsidRPr="00CA4384">
        <w:rPr>
          <w:b/>
          <w:i/>
        </w:rPr>
        <w:noBreakHyphen/>
        <w:t>li úplný a bude-li obsahovat všechny uvedené náležitosti. Autor dodá rukopis ve formě počítačových souborů pořízených textovým</w:t>
      </w:r>
      <w:r w:rsidR="005D73E0">
        <w:rPr>
          <w:b/>
          <w:i/>
        </w:rPr>
        <w:t xml:space="preserve"> </w:t>
      </w:r>
      <w:r w:rsidRPr="00CA4384">
        <w:rPr>
          <w:b/>
          <w:i/>
        </w:rPr>
        <w:t>editor</w:t>
      </w:r>
      <w:r w:rsidR="005D73E0">
        <w:rPr>
          <w:b/>
          <w:i/>
        </w:rPr>
        <w:t>em</w:t>
      </w:r>
      <w:r w:rsidRPr="00CA4384">
        <w:rPr>
          <w:b/>
          <w:i/>
        </w:rPr>
        <w:t xml:space="preserve"> MS-WORD. Autor současně dodá také jeden výpis těchto souborů. Tento výpis je vlastnictvím nakladatele.</w:t>
      </w:r>
    </w:p>
    <w:p w14:paraId="0967F704" w14:textId="77777777" w:rsidR="00CA4384" w:rsidRPr="00CA4384" w:rsidRDefault="00CA4384" w:rsidP="00CA4384">
      <w:pPr>
        <w:tabs>
          <w:tab w:val="left" w:pos="432"/>
          <w:tab w:val="left" w:pos="709"/>
        </w:tabs>
        <w:spacing w:after="60"/>
        <w:ind w:left="709" w:hanging="709"/>
        <w:jc w:val="both"/>
        <w:rPr>
          <w:b/>
          <w:i/>
        </w:rPr>
      </w:pPr>
      <w:r w:rsidRPr="00CA4384">
        <w:rPr>
          <w:b/>
          <w:i/>
        </w:rPr>
        <w:tab/>
        <w:t>b)</w:t>
      </w:r>
      <w:r w:rsidRPr="00CA4384">
        <w:rPr>
          <w:b/>
          <w:i/>
        </w:rPr>
        <w:tab/>
        <w:t xml:space="preserve">Neodevzdá-li autor dílo řádně ve lhůtě uvedené v čl. 7 této smlouvy a nakladatel nemá zájem na opožděném </w:t>
      </w:r>
      <w:r w:rsidRPr="00CA4384">
        <w:rPr>
          <w:b/>
          <w:i/>
          <w:spacing w:val="-2"/>
        </w:rPr>
        <w:t>vydání díla, může nakladatel od této smlouvy odstoupit. Má-li odevzdané dílo vady, které brání nakladateli je přijmout, nebo nevyhovuje-li rukopis ustanovení čl. 7, má nakladatel  právo během tří měsíců od odevzdání dílo odmítnout, vrátit je autorovi k přepracování a v případě, že autor závady neodstraní, odstoupit od smlouvy</w:t>
      </w:r>
    </w:p>
    <w:p w14:paraId="747BF904" w14:textId="77777777" w:rsidR="00CA4384" w:rsidRPr="000D1321" w:rsidRDefault="00CA4384" w:rsidP="00CA4384">
      <w:pPr>
        <w:numPr>
          <w:ilvl w:val="0"/>
          <w:numId w:val="3"/>
        </w:numPr>
        <w:tabs>
          <w:tab w:val="left" w:pos="720"/>
        </w:tabs>
        <w:spacing w:after="60"/>
        <w:jc w:val="both"/>
        <w:rPr>
          <w:i/>
        </w:rPr>
      </w:pPr>
      <w:r w:rsidRPr="00CA4384">
        <w:rPr>
          <w:b/>
          <w:i/>
        </w:rPr>
        <w:t>Rukopis byl již nakladateli řádně dodán.</w:t>
      </w:r>
      <w:r>
        <w:rPr>
          <w:rStyle w:val="Znakapoznpodarou"/>
          <w:i/>
        </w:rPr>
        <w:footnoteReference w:id="4"/>
      </w:r>
    </w:p>
    <w:p w14:paraId="530D00DE" w14:textId="77777777" w:rsidR="00CA4384" w:rsidRPr="000D1321" w:rsidRDefault="00CA4384" w:rsidP="00CA4384">
      <w:pPr>
        <w:numPr>
          <w:ilvl w:val="0"/>
          <w:numId w:val="3"/>
        </w:numPr>
        <w:tabs>
          <w:tab w:val="left" w:pos="864"/>
        </w:tabs>
        <w:spacing w:after="60"/>
        <w:jc w:val="both"/>
      </w:pPr>
      <w:r w:rsidRPr="008553E1">
        <w:t xml:space="preserve">Autor se zavazuje provést ve sjednaném termínu korektury díla. Odměna za korektury je již obsažena v autorském honoráři. Nemůže-li autor provést korektury ve sjednané lhůtě, je povinen tuto okolnost okamžitě ohlásit nakladateli, jinak odpovídá za veškeré škody, které nakladateli z důvodu nedodržení termínu korektur postihnou. Autor se v tomto případě vzdává práva korekturu provést. </w:t>
      </w:r>
      <w:r w:rsidRPr="000D1321">
        <w:t xml:space="preserve">Provede-li autor nadměrné autorské korektury </w:t>
      </w:r>
      <w:r w:rsidRPr="000D1321">
        <w:lastRenderedPageBreak/>
        <w:t>bez podnětu redakce nebo bez závažného důvodu a přesahují-li 2 % celkového rozsahu sazby, jdou náklady za korektury přesahující tuto normu k jeho tíži a nakladatel je oprávněn odečíst příslušnou částku z autorského honoráře.</w:t>
      </w:r>
    </w:p>
    <w:p w14:paraId="34E72C93" w14:textId="77777777" w:rsidR="00CA4384" w:rsidRPr="008553E1" w:rsidRDefault="00CA4384" w:rsidP="00CA4384">
      <w:pPr>
        <w:numPr>
          <w:ilvl w:val="0"/>
          <w:numId w:val="3"/>
        </w:numPr>
        <w:tabs>
          <w:tab w:val="left" w:pos="864"/>
        </w:tabs>
        <w:spacing w:after="60"/>
        <w:jc w:val="both"/>
      </w:pPr>
      <w:r w:rsidRPr="008553E1">
        <w:t>Autor souhlasí, aby nakladatel podle svého uvážení přidal k dílu předmluvu, doslov, text na záložkách a pod., jejichž autory vybere nakladatel.</w:t>
      </w:r>
    </w:p>
    <w:p w14:paraId="23A5DAC5" w14:textId="77777777" w:rsidR="00CA4384" w:rsidRPr="008553E1" w:rsidRDefault="00CA4384" w:rsidP="00CA4384">
      <w:pPr>
        <w:numPr>
          <w:ilvl w:val="0"/>
          <w:numId w:val="3"/>
        </w:numPr>
        <w:tabs>
          <w:tab w:val="left" w:pos="864"/>
        </w:tabs>
        <w:spacing w:after="60"/>
        <w:jc w:val="both"/>
      </w:pPr>
      <w:r w:rsidRPr="008553E1">
        <w:t>Formát knihy, papír, grafická úprava vnější i vnitřní včetně případných ilustrací je plně v kompetenci nakladatele.</w:t>
      </w:r>
    </w:p>
    <w:p w14:paraId="2CC68977" w14:textId="77777777" w:rsidR="00CA4384" w:rsidRPr="008553E1" w:rsidRDefault="00CA4384" w:rsidP="00CA4384">
      <w:pPr>
        <w:numPr>
          <w:ilvl w:val="0"/>
          <w:numId w:val="3"/>
        </w:numPr>
        <w:tabs>
          <w:tab w:val="left" w:pos="864"/>
        </w:tabs>
        <w:ind w:left="437" w:hanging="437"/>
        <w:jc w:val="both"/>
      </w:pPr>
      <w:r w:rsidRPr="008553E1">
        <w:t>Každý výtisk bude obsahovat označení autora ve tvaru</w:t>
      </w:r>
    </w:p>
    <w:p w14:paraId="57946229" w14:textId="77777777" w:rsidR="00CA4384" w:rsidRPr="000D1321" w:rsidRDefault="00CA4384" w:rsidP="00CA4384">
      <w:pPr>
        <w:tabs>
          <w:tab w:val="left" w:pos="432"/>
          <w:tab w:val="left" w:pos="864"/>
        </w:tabs>
        <w:spacing w:after="60"/>
        <w:ind w:left="432" w:hanging="432"/>
        <w:jc w:val="both"/>
        <w:rPr>
          <w:b/>
          <w:bCs/>
        </w:rPr>
      </w:pPr>
      <w:r w:rsidRPr="000D1321">
        <w:tab/>
      </w:r>
      <w:r w:rsidRPr="000D1321">
        <w:tab/>
      </w:r>
      <w:r w:rsidRPr="000D1321">
        <w:rPr>
          <w:b/>
          <w:bCs/>
        </w:rPr>
        <w:sym w:font="Times New Roman" w:char="00A9"/>
      </w:r>
      <w:r w:rsidRPr="000D1321">
        <w:rPr>
          <w:b/>
          <w:bCs/>
        </w:rPr>
        <w:t xml:space="preserve"> </w:t>
      </w:r>
      <w:r>
        <w:rPr>
          <w:b/>
          <w:bCs/>
          <w:i/>
        </w:rPr>
        <w:t>autor, rok</w:t>
      </w:r>
    </w:p>
    <w:p w14:paraId="7286A71E" w14:textId="77777777" w:rsidR="00CA4384" w:rsidRPr="008553E1" w:rsidRDefault="00CA4384" w:rsidP="00CA4384">
      <w:pPr>
        <w:numPr>
          <w:ilvl w:val="0"/>
          <w:numId w:val="3"/>
        </w:numPr>
        <w:tabs>
          <w:tab w:val="left" w:pos="864"/>
        </w:tabs>
        <w:spacing w:after="60"/>
        <w:jc w:val="both"/>
      </w:pPr>
      <w:r w:rsidRPr="00B94176">
        <w:rPr>
          <w:spacing w:val="-2"/>
        </w:rPr>
        <w:t>Nakladatel je oprávněn vydat nad náklad stanovený v</w:t>
      </w:r>
      <w:r w:rsidR="006F6A90">
        <w:rPr>
          <w:spacing w:val="-2"/>
        </w:rPr>
        <w:t xml:space="preserve"> odst. 1 </w:t>
      </w:r>
      <w:r w:rsidRPr="00B94176">
        <w:rPr>
          <w:spacing w:val="-2"/>
        </w:rPr>
        <w:t xml:space="preserve">čl. </w:t>
      </w:r>
      <w:r w:rsidR="006F6A90">
        <w:rPr>
          <w:spacing w:val="-2"/>
        </w:rPr>
        <w:t>I</w:t>
      </w:r>
      <w:r w:rsidRPr="00B94176">
        <w:rPr>
          <w:spacing w:val="-2"/>
        </w:rPr>
        <w:t xml:space="preserve"> nehonorovaně ještě … výtisků</w:t>
      </w:r>
      <w:r w:rsidRPr="008553E1">
        <w:t xml:space="preserve"> </w:t>
      </w:r>
      <w:r w:rsidRPr="00B94176">
        <w:rPr>
          <w:spacing w:val="-4"/>
        </w:rPr>
        <w:t>recenzních, propagačních a volných. Z tohoto počtu poskytne nakladatel autorovi … výtisků zdarma. Tyto výtisky jsou neprodejné a mohou být pouze darovány.</w:t>
      </w:r>
    </w:p>
    <w:p w14:paraId="32C61D24" w14:textId="77777777" w:rsidR="00CA4384" w:rsidRPr="000D1321" w:rsidRDefault="00CA4384" w:rsidP="00CA4384">
      <w:pPr>
        <w:numPr>
          <w:ilvl w:val="0"/>
          <w:numId w:val="3"/>
        </w:numPr>
        <w:tabs>
          <w:tab w:val="left" w:pos="864"/>
        </w:tabs>
        <w:spacing w:after="60"/>
        <w:jc w:val="both"/>
      </w:pPr>
      <w:r w:rsidRPr="000D1321">
        <w:t>Autor se zavazuje, že na požádání zpracuje zdarma pro účely propagace díla jeho stručnou anotaci. Nakladatel je oprávněno i před vydáním knihy v zájmu propagace díla otisknout výňatky z něj  v propagačních materiálech, periodickém tisku a uveřejnit je v rozhlase či v televizi, a to v míře potřebné pro propagaci a bez povinnosti poskytnout v tomto případě autorovi honorář.</w:t>
      </w:r>
    </w:p>
    <w:p w14:paraId="7558AFA3" w14:textId="77777777" w:rsidR="00CA4384" w:rsidRPr="00B94176" w:rsidRDefault="00CA4384" w:rsidP="00CA4384">
      <w:pPr>
        <w:numPr>
          <w:ilvl w:val="0"/>
          <w:numId w:val="3"/>
        </w:numPr>
        <w:tabs>
          <w:tab w:val="left" w:pos="864"/>
        </w:tabs>
        <w:spacing w:after="60"/>
        <w:jc w:val="both"/>
      </w:pPr>
      <w:r w:rsidRPr="00B94176">
        <w:t>Autor se na požádání nakladatele bude podílet na propagačních akcích spojených s prezentací svého díla (autogramiády, veřejné čtení a pod.)</w:t>
      </w:r>
    </w:p>
    <w:p w14:paraId="6656FDF1" w14:textId="77777777" w:rsidR="00CA4384" w:rsidRPr="00B30105" w:rsidRDefault="00CA4384" w:rsidP="00CA4384">
      <w:pPr>
        <w:pStyle w:val="Nadpis3"/>
        <w:spacing w:before="0" w:after="120"/>
        <w:rPr>
          <w:b w:val="0"/>
          <w:sz w:val="20"/>
        </w:rPr>
      </w:pPr>
    </w:p>
    <w:p w14:paraId="3258FEF6" w14:textId="77777777" w:rsidR="00CA4384" w:rsidRPr="00E00485" w:rsidRDefault="00CA4384" w:rsidP="00CA4384">
      <w:pPr>
        <w:tabs>
          <w:tab w:val="left" w:pos="720"/>
        </w:tabs>
        <w:jc w:val="center"/>
      </w:pPr>
      <w:r w:rsidRPr="00E00485">
        <w:t xml:space="preserve">čl. </w:t>
      </w:r>
      <w:r>
        <w:t>III</w:t>
      </w:r>
    </w:p>
    <w:p w14:paraId="1B39F93D" w14:textId="77777777" w:rsidR="00CA4384" w:rsidRPr="00B94176" w:rsidRDefault="00CA4384" w:rsidP="00CA4384">
      <w:pPr>
        <w:pStyle w:val="Nadpis2"/>
        <w:spacing w:before="0" w:after="60"/>
        <w:jc w:val="center"/>
        <w:rPr>
          <w:sz w:val="28"/>
        </w:rPr>
      </w:pPr>
      <w:r w:rsidRPr="00B94176">
        <w:rPr>
          <w:sz w:val="28"/>
        </w:rPr>
        <w:t>Ustanovení společná a závěrečná</w:t>
      </w:r>
    </w:p>
    <w:p w14:paraId="1A1B52C8" w14:textId="77777777" w:rsidR="00CA4384" w:rsidRPr="008553E1" w:rsidRDefault="00CA4384" w:rsidP="00CA4384">
      <w:pPr>
        <w:numPr>
          <w:ilvl w:val="0"/>
          <w:numId w:val="2"/>
        </w:numPr>
        <w:tabs>
          <w:tab w:val="left" w:pos="432"/>
          <w:tab w:val="left" w:pos="720"/>
        </w:tabs>
        <w:spacing w:after="60"/>
        <w:ind w:left="357" w:hanging="357"/>
        <w:jc w:val="both"/>
      </w:pPr>
      <w:r w:rsidRPr="008553E1">
        <w:t>Tato smlouva nabývá účinnosti dnem podpisu obou smluvních stran.</w:t>
      </w:r>
    </w:p>
    <w:p w14:paraId="25439049" w14:textId="77777777" w:rsidR="00CA4384" w:rsidRPr="008553E1" w:rsidRDefault="00CA4384" w:rsidP="00CA4384">
      <w:pPr>
        <w:numPr>
          <w:ilvl w:val="0"/>
          <w:numId w:val="2"/>
        </w:numPr>
        <w:tabs>
          <w:tab w:val="left" w:pos="432"/>
          <w:tab w:val="left" w:pos="720"/>
        </w:tabs>
        <w:spacing w:after="60"/>
        <w:ind w:left="357" w:hanging="357"/>
        <w:jc w:val="both"/>
      </w:pPr>
      <w:r w:rsidRPr="008553E1">
        <w:t xml:space="preserve">Jestliže nakladatel nebude moci dílo kdykoli po vydání šířit nejméně po dobu </w:t>
      </w:r>
      <w:r>
        <w:t>…</w:t>
      </w:r>
      <w:r w:rsidRPr="008553E1">
        <w:t xml:space="preserve"> měsíců, tj. bude-li dílo rozebráno a nakladatel je nedotiskne, může autor od této smlouvy odstoupit.</w:t>
      </w:r>
    </w:p>
    <w:p w14:paraId="2C02FAE4" w14:textId="77777777" w:rsidR="00CA4384" w:rsidRPr="008553E1" w:rsidRDefault="00CA4384" w:rsidP="00CA4384">
      <w:pPr>
        <w:numPr>
          <w:ilvl w:val="0"/>
          <w:numId w:val="2"/>
        </w:numPr>
        <w:tabs>
          <w:tab w:val="left" w:pos="720"/>
        </w:tabs>
        <w:spacing w:after="60"/>
        <w:ind w:left="357" w:hanging="357"/>
        <w:jc w:val="both"/>
      </w:pPr>
      <w:r w:rsidRPr="008553E1">
        <w:t>V případě, že jedna ze stran nebude plnit závazky vyplývající z této smlouvy, může druhá strana vypovědět smlouvu okamžitě. Výpověď v takovém případu nabývá účinnosti okamžikem doručení písemné výpovědi druhému partnerovi.</w:t>
      </w:r>
    </w:p>
    <w:p w14:paraId="095FC36A" w14:textId="77777777" w:rsidR="00CA4384" w:rsidRPr="008553E1" w:rsidRDefault="00CA4384" w:rsidP="00CA4384">
      <w:pPr>
        <w:numPr>
          <w:ilvl w:val="0"/>
          <w:numId w:val="2"/>
        </w:numPr>
        <w:tabs>
          <w:tab w:val="left" w:pos="432"/>
          <w:tab w:val="left" w:pos="720"/>
        </w:tabs>
        <w:spacing w:after="60"/>
        <w:ind w:left="357" w:hanging="357"/>
        <w:jc w:val="both"/>
      </w:pPr>
      <w:r w:rsidRPr="008553E1">
        <w:t>Veškeré změny této smlouvy mohou být provedeny pouze písemně a na základě souhlasných stanovisek obou stran.</w:t>
      </w:r>
    </w:p>
    <w:p w14:paraId="39D87108" w14:textId="77777777" w:rsidR="00CA4384" w:rsidRPr="008553E1" w:rsidRDefault="00CA4384" w:rsidP="00CA4384">
      <w:pPr>
        <w:numPr>
          <w:ilvl w:val="0"/>
          <w:numId w:val="2"/>
        </w:numPr>
        <w:tabs>
          <w:tab w:val="left" w:pos="432"/>
          <w:tab w:val="left" w:pos="720"/>
        </w:tabs>
        <w:spacing w:after="60"/>
        <w:ind w:left="357" w:hanging="357"/>
        <w:jc w:val="both"/>
      </w:pPr>
      <w:r w:rsidRPr="008553E1">
        <w:t>Smlouva je sepsána ve dvou písemných vyhotoveních, z nichž každá ze stran obdrží po jednom.</w:t>
      </w:r>
    </w:p>
    <w:p w14:paraId="3F750A3C" w14:textId="77777777" w:rsidR="00CA4384" w:rsidRPr="008553E1" w:rsidRDefault="00CA4384" w:rsidP="00CA4384">
      <w:pPr>
        <w:numPr>
          <w:ilvl w:val="0"/>
          <w:numId w:val="2"/>
        </w:numPr>
        <w:tabs>
          <w:tab w:val="left" w:pos="432"/>
          <w:tab w:val="left" w:pos="720"/>
        </w:tabs>
        <w:spacing w:after="60"/>
        <w:ind w:left="357" w:hanging="357"/>
        <w:jc w:val="both"/>
      </w:pPr>
      <w:r w:rsidRPr="008553E1">
        <w:t>Všechna práva a povinnosti plynoucí z této smlouvy přecházejí na právní nástupce smluvních stran.</w:t>
      </w:r>
    </w:p>
    <w:p w14:paraId="081680D5" w14:textId="77777777" w:rsidR="00CA4384" w:rsidRPr="008553E1" w:rsidRDefault="00CA4384" w:rsidP="00CA4384">
      <w:pPr>
        <w:tabs>
          <w:tab w:val="left" w:pos="576"/>
        </w:tabs>
        <w:ind w:left="576" w:hanging="576"/>
        <w:jc w:val="both"/>
      </w:pPr>
    </w:p>
    <w:p w14:paraId="62592778" w14:textId="77777777" w:rsidR="00CA4384" w:rsidRPr="008553E1" w:rsidRDefault="00CA4384" w:rsidP="00CA4384">
      <w:pPr>
        <w:tabs>
          <w:tab w:val="left" w:pos="576"/>
          <w:tab w:val="left" w:pos="5328"/>
          <w:tab w:val="left" w:pos="8388"/>
        </w:tabs>
        <w:ind w:left="576" w:hanging="576"/>
        <w:jc w:val="both"/>
      </w:pPr>
      <w:r w:rsidRPr="008553E1">
        <w:t xml:space="preserve">V </w:t>
      </w:r>
      <w:r>
        <w:t>…….…………….</w:t>
      </w:r>
      <w:r w:rsidRPr="008553E1">
        <w:t xml:space="preserve"> dne </w:t>
      </w:r>
      <w:r>
        <w:t>……………..</w:t>
      </w:r>
      <w:r w:rsidRPr="008553E1">
        <w:tab/>
        <w:t>V ………</w:t>
      </w:r>
      <w:r>
        <w:t>…….</w:t>
      </w:r>
      <w:r w:rsidRPr="008553E1">
        <w:t>…..</w:t>
      </w:r>
      <w:r>
        <w:t xml:space="preserve"> </w:t>
      </w:r>
      <w:r w:rsidRPr="008553E1">
        <w:t>dne</w:t>
      </w:r>
      <w:r>
        <w:t xml:space="preserve"> ……………</w:t>
      </w:r>
    </w:p>
    <w:p w14:paraId="114C1A5C" w14:textId="77777777" w:rsidR="00CA4384" w:rsidRPr="008553E1" w:rsidRDefault="00CA4384" w:rsidP="00CA4384">
      <w:pPr>
        <w:tabs>
          <w:tab w:val="left" w:pos="432"/>
        </w:tabs>
        <w:jc w:val="both"/>
      </w:pPr>
    </w:p>
    <w:p w14:paraId="2F9C0740" w14:textId="77777777" w:rsidR="00CA4384" w:rsidRDefault="00CA4384" w:rsidP="00CA4384">
      <w:pPr>
        <w:tabs>
          <w:tab w:val="left" w:pos="432"/>
        </w:tabs>
        <w:jc w:val="both"/>
      </w:pPr>
    </w:p>
    <w:p w14:paraId="0FCEF533" w14:textId="77777777" w:rsidR="006562E8" w:rsidRPr="008553E1" w:rsidRDefault="006562E8" w:rsidP="00CA4384">
      <w:pPr>
        <w:tabs>
          <w:tab w:val="left" w:pos="432"/>
        </w:tabs>
        <w:jc w:val="both"/>
      </w:pPr>
    </w:p>
    <w:p w14:paraId="11A15BEE" w14:textId="77777777" w:rsidR="00CA4384" w:rsidRPr="008553E1" w:rsidRDefault="00CA4384" w:rsidP="00CA4384">
      <w:pPr>
        <w:tabs>
          <w:tab w:val="left" w:pos="432"/>
        </w:tabs>
        <w:jc w:val="both"/>
      </w:pPr>
    </w:p>
    <w:p w14:paraId="765067FD" w14:textId="77777777" w:rsidR="00CA4384" w:rsidRPr="008553E1" w:rsidRDefault="00CA4384" w:rsidP="00CA4384">
      <w:pPr>
        <w:tabs>
          <w:tab w:val="right" w:leader="dot" w:pos="3888"/>
          <w:tab w:val="left" w:pos="5328"/>
          <w:tab w:val="right" w:leader="dot" w:pos="9000"/>
        </w:tabs>
        <w:jc w:val="both"/>
      </w:pPr>
      <w:r w:rsidRPr="008553E1">
        <w:tab/>
      </w:r>
      <w:r w:rsidRPr="008553E1">
        <w:tab/>
      </w:r>
      <w:r w:rsidRPr="008553E1">
        <w:tab/>
      </w:r>
    </w:p>
    <w:p w14:paraId="05B24D66" w14:textId="77777777" w:rsidR="00CA4384" w:rsidRPr="008553E1" w:rsidRDefault="00CA4384" w:rsidP="00CA4384">
      <w:pPr>
        <w:tabs>
          <w:tab w:val="center" w:pos="1728"/>
          <w:tab w:val="left" w:pos="5328"/>
          <w:tab w:val="center" w:pos="7344"/>
        </w:tabs>
        <w:jc w:val="both"/>
      </w:pPr>
      <w:r w:rsidRPr="008553E1">
        <w:tab/>
      </w:r>
      <w:r w:rsidRPr="008553E1">
        <w:rPr>
          <w:b/>
        </w:rPr>
        <w:t>nakladatel</w:t>
      </w:r>
      <w:r w:rsidRPr="008553E1">
        <w:rPr>
          <w:b/>
        </w:rPr>
        <w:tab/>
      </w:r>
      <w:r w:rsidRPr="008553E1">
        <w:rPr>
          <w:b/>
        </w:rPr>
        <w:tab/>
        <w:t>autor</w:t>
      </w:r>
    </w:p>
    <w:p w14:paraId="244FF888" w14:textId="77777777" w:rsidR="00A7712A" w:rsidRDefault="00A7712A"/>
    <w:sectPr w:rsidR="00A7712A" w:rsidSect="006562E8">
      <w:headerReference w:type="even" r:id="rId7"/>
      <w:headerReference w:type="default" r:id="rId8"/>
      <w:pgSz w:w="11906" w:h="16838" w:code="9"/>
      <w:pgMar w:top="1028" w:right="1418" w:bottom="1134" w:left="1418" w:header="53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D413D" w14:textId="77777777" w:rsidR="00F56C35" w:rsidRDefault="00F56C35">
      <w:r>
        <w:separator/>
      </w:r>
    </w:p>
  </w:endnote>
  <w:endnote w:type="continuationSeparator" w:id="0">
    <w:p w14:paraId="02FCAA64" w14:textId="77777777" w:rsidR="00F56C35" w:rsidRDefault="00F5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7FCF1" w14:textId="77777777" w:rsidR="00F56C35" w:rsidRDefault="00F56C35">
      <w:r>
        <w:separator/>
      </w:r>
    </w:p>
  </w:footnote>
  <w:footnote w:type="continuationSeparator" w:id="0">
    <w:p w14:paraId="4B62A949" w14:textId="77777777" w:rsidR="00F56C35" w:rsidRDefault="00F56C35">
      <w:r>
        <w:continuationSeparator/>
      </w:r>
    </w:p>
  </w:footnote>
  <w:footnote w:id="1">
    <w:p w14:paraId="3C0E5B37" w14:textId="77777777" w:rsidR="005D73E0" w:rsidRPr="000A4E54" w:rsidRDefault="005D73E0" w:rsidP="00CA4384">
      <w:pPr>
        <w:pStyle w:val="Textpoznpodarou"/>
      </w:pPr>
      <w:r>
        <w:rPr>
          <w:rStyle w:val="Znakapoznpodarou"/>
        </w:rPr>
        <w:footnoteRef/>
      </w:r>
      <w:r>
        <w:t xml:space="preserve"> </w:t>
      </w:r>
      <w:r w:rsidRPr="000A4E54">
        <w:rPr>
          <w:vertAlign w:val="superscript"/>
        </w:rPr>
        <w:t>)</w:t>
      </w:r>
      <w:r>
        <w:t xml:space="preserve"> Maximální počet výtisků, na n</w:t>
      </w:r>
      <w:r w:rsidR="007A3849">
        <w:t>ě</w:t>
      </w:r>
      <w:r>
        <w:t>ž se licence vztahuje, není třeba uvádět, pokud je autorská odměna stanovena jako progresivně rostoucí podíl z prodeje každého výtisku.</w:t>
      </w:r>
    </w:p>
  </w:footnote>
  <w:footnote w:id="2">
    <w:p w14:paraId="0DCE2A92" w14:textId="77777777" w:rsidR="005D73E0" w:rsidRDefault="005D73E0" w:rsidP="00CA4384">
      <w:pPr>
        <w:pStyle w:val="Textpoznpodarou"/>
      </w:pPr>
      <w:r>
        <w:rPr>
          <w:rStyle w:val="Znakapoznpodarou"/>
        </w:rPr>
        <w:footnoteRef/>
      </w:r>
      <w:r>
        <w:t xml:space="preserve"> </w:t>
      </w:r>
      <w:r>
        <w:rPr>
          <w:rStyle w:val="Znakapoznpodarou"/>
        </w:rPr>
        <w:t>)</w:t>
      </w:r>
      <w:r>
        <w:t xml:space="preserve"> Honorář může být fixní (nezávislý na počtu prodaných výtisků) i procentní a záleží samozřejmě na domluvě nakladatele s autorem. Zde je uveden pouze příklad honoráře progresivně rostoucího s počtem prodaných výtisků. </w:t>
      </w:r>
    </w:p>
  </w:footnote>
  <w:footnote w:id="3">
    <w:p w14:paraId="3943D17F" w14:textId="77777777" w:rsidR="005D73E0" w:rsidRDefault="005D73E0" w:rsidP="00CA4384">
      <w:pPr>
        <w:pStyle w:val="Textpoznpodarou"/>
      </w:pPr>
      <w:r>
        <w:rPr>
          <w:rStyle w:val="Znakapoznpodarou"/>
        </w:rPr>
        <w:footnoteRef/>
      </w:r>
      <w:r>
        <w:t xml:space="preserve"> Nehodící se varianty škrtni.</w:t>
      </w:r>
    </w:p>
  </w:footnote>
  <w:footnote w:id="4">
    <w:p w14:paraId="79C8C049" w14:textId="77777777" w:rsidR="005D73E0" w:rsidRDefault="005D73E0" w:rsidP="00CA4384">
      <w:pPr>
        <w:pStyle w:val="Textpoznpodarou"/>
      </w:pPr>
      <w:r>
        <w:rPr>
          <w:rStyle w:val="Znakapoznpodarou"/>
        </w:rPr>
        <w:footnoteRef/>
      </w:r>
      <w:r>
        <w:t xml:space="preserve"> Ponech pouze jeden z odstavců 3 resp.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854FD" w14:textId="77777777" w:rsidR="005D73E0" w:rsidRDefault="005D73E0" w:rsidP="002B6E80">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4B915011" w14:textId="77777777" w:rsidR="005D73E0" w:rsidRDefault="005D73E0" w:rsidP="00CA4384">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8C7E" w14:textId="77777777" w:rsidR="005D73E0" w:rsidRDefault="005D73E0" w:rsidP="002B6E80">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E2591C">
      <w:rPr>
        <w:rStyle w:val="slostrnky"/>
        <w:noProof/>
      </w:rPr>
      <w:t>1</w:t>
    </w:r>
    <w:r>
      <w:rPr>
        <w:rStyle w:val="slostrnky"/>
      </w:rPr>
      <w:fldChar w:fldCharType="end"/>
    </w:r>
  </w:p>
  <w:p w14:paraId="616868DB" w14:textId="77777777" w:rsidR="005D73E0" w:rsidRDefault="005D73E0" w:rsidP="00CA4384">
    <w:pPr>
      <w:pStyle w:val="Zhlav"/>
      <w:ind w:right="360"/>
      <w:jc w:val="center"/>
    </w:pPr>
    <w:r>
      <w:rPr>
        <w:rFonts w:ascii="Arial" w:hAnsi="Arial" w:cs="Arial"/>
      </w:rPr>
      <w:t>Vzorový formulář licenční smlouvy pro autora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7570A"/>
    <w:multiLevelType w:val="hybridMultilevel"/>
    <w:tmpl w:val="4C720EE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2C9F1874"/>
    <w:multiLevelType w:val="singleLevel"/>
    <w:tmpl w:val="80EE8CC6"/>
    <w:lvl w:ilvl="0">
      <w:start w:val="1"/>
      <w:numFmt w:val="decimal"/>
      <w:lvlText w:val="%1."/>
      <w:lvlJc w:val="left"/>
      <w:pPr>
        <w:tabs>
          <w:tab w:val="num" w:pos="435"/>
        </w:tabs>
        <w:ind w:left="435" w:hanging="435"/>
      </w:pPr>
      <w:rPr>
        <w:rFonts w:hint="default"/>
      </w:rPr>
    </w:lvl>
  </w:abstractNum>
  <w:abstractNum w:abstractNumId="2" w15:restartNumberingAfterBreak="0">
    <w:nsid w:val="682232ED"/>
    <w:multiLevelType w:val="hybridMultilevel"/>
    <w:tmpl w:val="FB989B4C"/>
    <w:lvl w:ilvl="0" w:tplc="80EE8CC6">
      <w:start w:val="1"/>
      <w:numFmt w:val="decimal"/>
      <w:lvlText w:val="%1."/>
      <w:lvlJc w:val="left"/>
      <w:pPr>
        <w:tabs>
          <w:tab w:val="num" w:pos="435"/>
        </w:tabs>
        <w:ind w:left="435" w:hanging="43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9EF48F5"/>
    <w:multiLevelType w:val="singleLevel"/>
    <w:tmpl w:val="0405000F"/>
    <w:lvl w:ilvl="0">
      <w:start w:val="1"/>
      <w:numFmt w:val="decimal"/>
      <w:lvlText w:val="%1."/>
      <w:lvlJc w:val="left"/>
      <w:pPr>
        <w:tabs>
          <w:tab w:val="num" w:pos="360"/>
        </w:tabs>
        <w:ind w:left="360" w:hanging="36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36"/>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384"/>
    <w:rsid w:val="000451F4"/>
    <w:rsid w:val="00046284"/>
    <w:rsid w:val="000801AB"/>
    <w:rsid w:val="00081263"/>
    <w:rsid w:val="000C7BC3"/>
    <w:rsid w:val="000D3571"/>
    <w:rsid w:val="000F0BAF"/>
    <w:rsid w:val="00103335"/>
    <w:rsid w:val="00122352"/>
    <w:rsid w:val="00137B95"/>
    <w:rsid w:val="001402DB"/>
    <w:rsid w:val="001636CA"/>
    <w:rsid w:val="00166FB5"/>
    <w:rsid w:val="001A4A5D"/>
    <w:rsid w:val="001B353C"/>
    <w:rsid w:val="001C7369"/>
    <w:rsid w:val="001D4C65"/>
    <w:rsid w:val="001E54CB"/>
    <w:rsid w:val="00231E04"/>
    <w:rsid w:val="002328C8"/>
    <w:rsid w:val="0023299F"/>
    <w:rsid w:val="0026479F"/>
    <w:rsid w:val="002769C7"/>
    <w:rsid w:val="002B6E80"/>
    <w:rsid w:val="003064F4"/>
    <w:rsid w:val="00306D70"/>
    <w:rsid w:val="00311B74"/>
    <w:rsid w:val="00333C44"/>
    <w:rsid w:val="00343013"/>
    <w:rsid w:val="00386280"/>
    <w:rsid w:val="0038721F"/>
    <w:rsid w:val="003C1958"/>
    <w:rsid w:val="00451C77"/>
    <w:rsid w:val="004F43F5"/>
    <w:rsid w:val="005502D9"/>
    <w:rsid w:val="00551F20"/>
    <w:rsid w:val="00585C4E"/>
    <w:rsid w:val="005B301F"/>
    <w:rsid w:val="005D73E0"/>
    <w:rsid w:val="00611443"/>
    <w:rsid w:val="006139D9"/>
    <w:rsid w:val="006365DC"/>
    <w:rsid w:val="00637A31"/>
    <w:rsid w:val="006562E8"/>
    <w:rsid w:val="006A0E08"/>
    <w:rsid w:val="006C6336"/>
    <w:rsid w:val="006D0A9E"/>
    <w:rsid w:val="006F603C"/>
    <w:rsid w:val="006F6A90"/>
    <w:rsid w:val="00700E0B"/>
    <w:rsid w:val="00720941"/>
    <w:rsid w:val="0072681D"/>
    <w:rsid w:val="00731CF1"/>
    <w:rsid w:val="00742095"/>
    <w:rsid w:val="007521CD"/>
    <w:rsid w:val="007551A3"/>
    <w:rsid w:val="007A3849"/>
    <w:rsid w:val="00814BC9"/>
    <w:rsid w:val="0085478E"/>
    <w:rsid w:val="00870A72"/>
    <w:rsid w:val="00887805"/>
    <w:rsid w:val="008B7616"/>
    <w:rsid w:val="008D2D5D"/>
    <w:rsid w:val="008D7AA1"/>
    <w:rsid w:val="00981E47"/>
    <w:rsid w:val="009F2816"/>
    <w:rsid w:val="00A47F51"/>
    <w:rsid w:val="00A5317C"/>
    <w:rsid w:val="00A7298B"/>
    <w:rsid w:val="00A7712A"/>
    <w:rsid w:val="00AA5327"/>
    <w:rsid w:val="00AB11D5"/>
    <w:rsid w:val="00AD4427"/>
    <w:rsid w:val="00B0435D"/>
    <w:rsid w:val="00B43EAC"/>
    <w:rsid w:val="00B64E5E"/>
    <w:rsid w:val="00BB2E9C"/>
    <w:rsid w:val="00BC7402"/>
    <w:rsid w:val="00C07FB4"/>
    <w:rsid w:val="00C27FF9"/>
    <w:rsid w:val="00C42CEA"/>
    <w:rsid w:val="00CA4384"/>
    <w:rsid w:val="00CF4141"/>
    <w:rsid w:val="00D21F8D"/>
    <w:rsid w:val="00D537AC"/>
    <w:rsid w:val="00D56E59"/>
    <w:rsid w:val="00DA5675"/>
    <w:rsid w:val="00E13DB0"/>
    <w:rsid w:val="00E2591C"/>
    <w:rsid w:val="00E35E73"/>
    <w:rsid w:val="00E55A4A"/>
    <w:rsid w:val="00EB11AD"/>
    <w:rsid w:val="00EC209E"/>
    <w:rsid w:val="00EC26F2"/>
    <w:rsid w:val="00F00CB9"/>
    <w:rsid w:val="00F10B06"/>
    <w:rsid w:val="00F56C35"/>
    <w:rsid w:val="00FB1BF4"/>
    <w:rsid w:val="00FF47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2EE7B"/>
  <w15:chartTrackingRefBased/>
  <w15:docId w15:val="{852E0A7A-BDF5-4917-8157-E99180F5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A4384"/>
    <w:rPr>
      <w:sz w:val="24"/>
      <w:szCs w:val="24"/>
    </w:rPr>
  </w:style>
  <w:style w:type="paragraph" w:styleId="Nadpis2">
    <w:name w:val="heading 2"/>
    <w:basedOn w:val="Normln"/>
    <w:next w:val="Normln"/>
    <w:qFormat/>
    <w:rsid w:val="00CA4384"/>
    <w:pPr>
      <w:keepNext/>
      <w:spacing w:before="120"/>
      <w:jc w:val="both"/>
      <w:outlineLvl w:val="1"/>
    </w:pPr>
    <w:rPr>
      <w:b/>
      <w:bCs/>
    </w:rPr>
  </w:style>
  <w:style w:type="paragraph" w:styleId="Nadpis3">
    <w:name w:val="heading 3"/>
    <w:basedOn w:val="Normln"/>
    <w:next w:val="Normln"/>
    <w:qFormat/>
    <w:rsid w:val="00CA4384"/>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semiHidden/>
    <w:rsid w:val="00CA4384"/>
    <w:rPr>
      <w:sz w:val="20"/>
      <w:szCs w:val="20"/>
    </w:rPr>
  </w:style>
  <w:style w:type="character" w:styleId="Znakapoznpodarou">
    <w:name w:val="footnote reference"/>
    <w:semiHidden/>
    <w:rsid w:val="00CA4384"/>
    <w:rPr>
      <w:vertAlign w:val="superscript"/>
    </w:rPr>
  </w:style>
  <w:style w:type="paragraph" w:styleId="Zhlav">
    <w:name w:val="header"/>
    <w:basedOn w:val="Normln"/>
    <w:rsid w:val="00CA4384"/>
    <w:pPr>
      <w:tabs>
        <w:tab w:val="center" w:pos="4536"/>
        <w:tab w:val="right" w:pos="9072"/>
      </w:tabs>
    </w:pPr>
  </w:style>
  <w:style w:type="character" w:styleId="slostrnky">
    <w:name w:val="page number"/>
    <w:basedOn w:val="Standardnpsmoodstavce"/>
    <w:rsid w:val="00CA4384"/>
  </w:style>
  <w:style w:type="paragraph" w:styleId="Zpat">
    <w:name w:val="footer"/>
    <w:basedOn w:val="Normln"/>
    <w:rsid w:val="00CA43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1026</Words>
  <Characters>6059</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Nakladatelství ……</vt:lpstr>
    </vt:vector>
  </TitlesOfParts>
  <Company>Pistorius &amp; Olšanská</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Nakladatelství ……</dc:title>
  <dc:subject/>
  <dc:creator>Pistorius</dc:creator>
  <cp:keywords/>
  <dc:description/>
  <cp:lastModifiedBy>Vladimír Pistorius</cp:lastModifiedBy>
  <cp:revision>5</cp:revision>
  <dcterms:created xsi:type="dcterms:W3CDTF">2016-11-20T09:56:00Z</dcterms:created>
  <dcterms:modified xsi:type="dcterms:W3CDTF">2021-02-19T12:07:00Z</dcterms:modified>
</cp:coreProperties>
</file>